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FE740C" w:rsidRPr="00C71D5B" w14:paraId="39204F78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C8AA" w14:textId="77777777" w:rsidR="00FE740C" w:rsidRPr="00C71D5B" w:rsidRDefault="00FE740C" w:rsidP="00405AAD">
            <w:pPr>
              <w:rPr>
                <w:sz w:val="24"/>
                <w:szCs w:val="24"/>
                <w:vertAlign w:val="superscript"/>
              </w:rPr>
            </w:pPr>
            <w:r w:rsidRPr="00C71D5B">
              <w:rPr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3057A836" wp14:editId="2DDCE84D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EA23" w14:textId="77777777" w:rsidR="00FE740C" w:rsidRPr="00C71D5B" w:rsidRDefault="00FE740C" w:rsidP="00405AAD">
            <w:pPr>
              <w:adjustRightInd w:val="0"/>
              <w:jc w:val="center"/>
              <w:rPr>
                <w:rFonts w:eastAsia="ArialNarrow,Bold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eastAsia="ArialNarrow,Bold"/>
                <w:b/>
                <w:bCs/>
                <w:sz w:val="24"/>
                <w:szCs w:val="24"/>
                <w:vertAlign w:val="superscript"/>
              </w:rPr>
              <w:t>R O M Â N I A</w:t>
            </w:r>
          </w:p>
          <w:p w14:paraId="00802C64" w14:textId="77777777" w:rsidR="00FE740C" w:rsidRPr="00C71D5B" w:rsidRDefault="00FE740C" w:rsidP="00405AAD">
            <w:pPr>
              <w:adjustRightInd w:val="0"/>
              <w:jc w:val="center"/>
              <w:rPr>
                <w:rFonts w:eastAsia="ArialNarrow,Bold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eastAsia="ArialNarrow,Bold"/>
                <w:b/>
                <w:bCs/>
                <w:sz w:val="24"/>
                <w:szCs w:val="24"/>
                <w:vertAlign w:val="superscript"/>
              </w:rPr>
              <w:t>J U D E Ţ U L  V A S L U I</w:t>
            </w:r>
          </w:p>
          <w:p w14:paraId="5033AC7A" w14:textId="77777777" w:rsidR="00FE740C" w:rsidRPr="00C71D5B" w:rsidRDefault="00FE740C" w:rsidP="00405AAD">
            <w:pPr>
              <w:adjustRightInd w:val="0"/>
              <w:jc w:val="center"/>
              <w:rPr>
                <w:rFonts w:eastAsia="ArialNarrow,Bold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eastAsia="ArialNarrow,Bold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696CAE58" w14:textId="77777777" w:rsidR="00FE740C" w:rsidRPr="00C71D5B" w:rsidRDefault="00FE740C" w:rsidP="00405AAD">
            <w:pPr>
              <w:jc w:val="center"/>
              <w:outlineLvl w:val="0"/>
              <w:rPr>
                <w:rFonts w:eastAsia="ArialNarrow,Bold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eastAsia="ArialNarrow,Bold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eastAsia="ArialNarrow,Bold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eastAsia="ArialNarrow,Bold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eastAsia="ArialNarrow,Bold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09694C1A" w14:textId="77777777" w:rsidR="00FE740C" w:rsidRPr="00C71D5B" w:rsidRDefault="00FE740C" w:rsidP="00405AAD">
            <w:pPr>
              <w:jc w:val="center"/>
              <w:outlineLvl w:val="0"/>
              <w:rPr>
                <w:rFonts w:eastAsia="ArialNarrow,Bold"/>
                <w:sz w:val="24"/>
                <w:szCs w:val="24"/>
                <w:vertAlign w:val="superscript"/>
              </w:rPr>
            </w:pPr>
            <w:r w:rsidRPr="00C71D5B">
              <w:rPr>
                <w:rFonts w:eastAsia="ArialNarrow,Bold"/>
                <w:sz w:val="24"/>
                <w:szCs w:val="24"/>
                <w:vertAlign w:val="superscript"/>
              </w:rPr>
              <w:t xml:space="preserve">e-mail: </w:t>
            </w:r>
            <w:hyperlink r:id="rId6" w:history="1">
              <w:r w:rsidRPr="00C71D5B">
                <w:rPr>
                  <w:rStyle w:val="Hyperlink"/>
                  <w:rFonts w:eastAsia="ArialNarrow,Bold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24AA" w14:textId="77777777" w:rsidR="00FE740C" w:rsidRPr="00C71D5B" w:rsidRDefault="00FE740C" w:rsidP="00405AAD">
            <w:pPr>
              <w:rPr>
                <w:rFonts w:eastAsia="ArialNarrow,Bold"/>
                <w:sz w:val="24"/>
                <w:szCs w:val="24"/>
                <w:vertAlign w:val="superscript"/>
              </w:rPr>
            </w:pPr>
            <w:r w:rsidRPr="00C71D5B">
              <w:rPr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0EC88CCB" wp14:editId="3ECE11C7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D2E4B" w14:textId="77777777" w:rsidR="00F76518" w:rsidRPr="00351A22" w:rsidRDefault="00F76518">
      <w:pPr>
        <w:pStyle w:val="BodyText"/>
        <w:rPr>
          <w:sz w:val="20"/>
          <w:lang w:val="ro-RO"/>
        </w:rPr>
      </w:pPr>
    </w:p>
    <w:p w14:paraId="63D5CBA9" w14:textId="77777777" w:rsidR="00F76518" w:rsidRPr="00351A22" w:rsidRDefault="00F76518">
      <w:pPr>
        <w:pStyle w:val="BodyText"/>
        <w:rPr>
          <w:sz w:val="20"/>
          <w:lang w:val="ro-RO"/>
        </w:rPr>
      </w:pPr>
    </w:p>
    <w:p w14:paraId="1BF2F920" w14:textId="77777777" w:rsidR="00F76518" w:rsidRPr="00351A22" w:rsidRDefault="00F76518">
      <w:pPr>
        <w:pStyle w:val="BodyText"/>
        <w:rPr>
          <w:sz w:val="20"/>
          <w:lang w:val="ro-RO"/>
        </w:rPr>
      </w:pPr>
    </w:p>
    <w:p w14:paraId="534BF539" w14:textId="77777777" w:rsidR="00F76518" w:rsidRPr="00351A22" w:rsidRDefault="00F76518">
      <w:pPr>
        <w:pStyle w:val="BodyText"/>
        <w:spacing w:before="8"/>
        <w:rPr>
          <w:lang w:val="ro-RO"/>
        </w:rPr>
      </w:pPr>
    </w:p>
    <w:p w14:paraId="240B792E" w14:textId="77777777" w:rsidR="00F76518" w:rsidRPr="00FE740C" w:rsidRDefault="00351A22">
      <w:pPr>
        <w:pStyle w:val="Title"/>
        <w:rPr>
          <w:rFonts w:ascii="Times New Roman" w:hAnsi="Times New Roman" w:cs="Times New Roman"/>
          <w:lang w:val="ro-RO"/>
        </w:rPr>
      </w:pPr>
      <w:r w:rsidRPr="00FE740C">
        <w:rPr>
          <w:rFonts w:ascii="Times New Roman" w:hAnsi="Times New Roman" w:cs="Times New Roman"/>
          <w:lang w:val="ro-RO"/>
        </w:rPr>
        <w:t>I</w:t>
      </w:r>
      <w:r w:rsidRPr="00FE740C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FE740C">
        <w:rPr>
          <w:rFonts w:ascii="Times New Roman" w:hAnsi="Times New Roman" w:cs="Times New Roman"/>
          <w:lang w:val="ro-RO"/>
        </w:rPr>
        <w:t>N F</w:t>
      </w:r>
      <w:r w:rsidRPr="00FE740C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FE740C">
        <w:rPr>
          <w:rFonts w:ascii="Times New Roman" w:hAnsi="Times New Roman" w:cs="Times New Roman"/>
          <w:lang w:val="ro-RO"/>
        </w:rPr>
        <w:t>O R M A R E</w:t>
      </w:r>
    </w:p>
    <w:p w14:paraId="67349BA5" w14:textId="77777777" w:rsidR="00F76518" w:rsidRPr="00FE740C" w:rsidRDefault="00F76518">
      <w:pPr>
        <w:pStyle w:val="BodyText"/>
        <w:spacing w:before="11"/>
        <w:rPr>
          <w:b/>
          <w:sz w:val="47"/>
          <w:lang w:val="ro-RO"/>
        </w:rPr>
      </w:pPr>
    </w:p>
    <w:p w14:paraId="68440326" w14:textId="0DB851D2" w:rsidR="00F76518" w:rsidRPr="00FE740C" w:rsidRDefault="00351A22">
      <w:pPr>
        <w:pStyle w:val="BodyText"/>
        <w:ind w:left="837"/>
        <w:rPr>
          <w:lang w:val="ro-RO"/>
        </w:rPr>
      </w:pPr>
      <w:r w:rsidRPr="00FE740C">
        <w:rPr>
          <w:lang w:val="ro-RO"/>
        </w:rPr>
        <w:t>Ținând</w:t>
      </w:r>
      <w:r w:rsidRPr="00FE740C">
        <w:rPr>
          <w:spacing w:val="-4"/>
          <w:lang w:val="ro-RO"/>
        </w:rPr>
        <w:t xml:space="preserve"> </w:t>
      </w:r>
      <w:r w:rsidRPr="00FE740C">
        <w:rPr>
          <w:lang w:val="ro-RO"/>
        </w:rPr>
        <w:t>cont</w:t>
      </w:r>
      <w:r w:rsidRPr="00FE740C">
        <w:rPr>
          <w:spacing w:val="-4"/>
          <w:lang w:val="ro-RO"/>
        </w:rPr>
        <w:t xml:space="preserve"> </w:t>
      </w:r>
      <w:r w:rsidRPr="00FE740C">
        <w:rPr>
          <w:lang w:val="ro-RO"/>
        </w:rPr>
        <w:t>de</w:t>
      </w:r>
      <w:r w:rsidRPr="00FE740C">
        <w:rPr>
          <w:spacing w:val="-3"/>
          <w:lang w:val="ro-RO"/>
        </w:rPr>
        <w:t xml:space="preserve"> </w:t>
      </w:r>
      <w:r w:rsidRPr="00FE740C">
        <w:rPr>
          <w:lang w:val="ro-RO"/>
        </w:rPr>
        <w:t>prevederile:</w:t>
      </w:r>
    </w:p>
    <w:p w14:paraId="1439AC76" w14:textId="67FAB835" w:rsidR="00F76518" w:rsidRPr="00FE740C" w:rsidRDefault="00351A22">
      <w:pPr>
        <w:pStyle w:val="ListParagraph"/>
        <w:numPr>
          <w:ilvl w:val="0"/>
          <w:numId w:val="1"/>
        </w:numPr>
        <w:tabs>
          <w:tab w:val="left" w:pos="987"/>
        </w:tabs>
        <w:spacing w:before="48" w:line="276" w:lineRule="auto"/>
        <w:ind w:right="110" w:firstLine="720"/>
        <w:rPr>
          <w:sz w:val="28"/>
          <w:lang w:val="ro-RO"/>
        </w:rPr>
      </w:pPr>
      <w:r w:rsidRPr="00FE740C">
        <w:rPr>
          <w:w w:val="95"/>
          <w:sz w:val="28"/>
          <w:lang w:val="ro-RO"/>
        </w:rPr>
        <w:t>Legea</w:t>
      </w:r>
      <w:r w:rsidRPr="00FE740C">
        <w:rPr>
          <w:spacing w:val="23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nr.61/1993,</w:t>
      </w:r>
      <w:r w:rsidRPr="00FE740C">
        <w:rPr>
          <w:spacing w:val="23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privind</w:t>
      </w:r>
      <w:r w:rsidRPr="00FE740C">
        <w:rPr>
          <w:spacing w:val="24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alocația</w:t>
      </w:r>
      <w:r w:rsidRPr="00FE740C">
        <w:rPr>
          <w:spacing w:val="23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de</w:t>
      </w:r>
      <w:r w:rsidRPr="00FE740C">
        <w:rPr>
          <w:spacing w:val="24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stat</w:t>
      </w:r>
      <w:r w:rsidRPr="00FE740C">
        <w:rPr>
          <w:spacing w:val="23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pentru</w:t>
      </w:r>
      <w:r w:rsidRPr="00FE740C">
        <w:rPr>
          <w:spacing w:val="24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copii,</w:t>
      </w:r>
      <w:r w:rsidRPr="00FE740C">
        <w:rPr>
          <w:spacing w:val="23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republicată,</w:t>
      </w:r>
      <w:r w:rsidRPr="00FE740C">
        <w:rPr>
          <w:spacing w:val="24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cu</w:t>
      </w:r>
      <w:r w:rsidRPr="00FE740C">
        <w:rPr>
          <w:spacing w:val="23"/>
          <w:w w:val="95"/>
          <w:sz w:val="28"/>
          <w:lang w:val="ro-RO"/>
        </w:rPr>
        <w:t xml:space="preserve"> </w:t>
      </w:r>
      <w:r w:rsidRPr="00FE740C">
        <w:rPr>
          <w:w w:val="95"/>
          <w:sz w:val="28"/>
          <w:lang w:val="ro-RO"/>
        </w:rPr>
        <w:t>modificările</w:t>
      </w:r>
      <w:r w:rsidRPr="00FE740C">
        <w:rPr>
          <w:spacing w:val="1"/>
          <w:w w:val="95"/>
          <w:sz w:val="28"/>
          <w:lang w:val="ro-RO"/>
        </w:rPr>
        <w:t xml:space="preserve"> ș</w:t>
      </w:r>
      <w:r w:rsidRPr="00FE740C">
        <w:rPr>
          <w:sz w:val="28"/>
          <w:lang w:val="ro-RO"/>
        </w:rPr>
        <w:t>i</w:t>
      </w:r>
      <w:r w:rsidRPr="00FE740C">
        <w:rPr>
          <w:spacing w:val="-1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completările ulterioare;</w:t>
      </w:r>
    </w:p>
    <w:p w14:paraId="0399F4AD" w14:textId="6CACABE6" w:rsidR="00F76518" w:rsidRPr="00FE740C" w:rsidRDefault="00351A22">
      <w:pPr>
        <w:pStyle w:val="ListParagraph"/>
        <w:numPr>
          <w:ilvl w:val="0"/>
          <w:numId w:val="1"/>
        </w:numPr>
        <w:tabs>
          <w:tab w:val="left" w:pos="991"/>
        </w:tabs>
        <w:spacing w:line="276" w:lineRule="auto"/>
        <w:ind w:right="105" w:firstLine="720"/>
        <w:rPr>
          <w:sz w:val="28"/>
          <w:lang w:val="ro-RO"/>
        </w:rPr>
      </w:pPr>
      <w:r w:rsidRPr="00FE740C">
        <w:rPr>
          <w:sz w:val="28"/>
          <w:lang w:val="ro-RO"/>
        </w:rPr>
        <w:t>OUG</w:t>
      </w:r>
      <w:r w:rsidRPr="00FE740C">
        <w:rPr>
          <w:spacing w:val="-15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111/2010,</w:t>
      </w:r>
      <w:r w:rsidRPr="00FE740C">
        <w:rPr>
          <w:spacing w:val="-16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privind</w:t>
      </w:r>
      <w:r w:rsidRPr="00FE740C">
        <w:rPr>
          <w:spacing w:val="-15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concediul</w:t>
      </w:r>
      <w:r w:rsidRPr="00FE740C">
        <w:rPr>
          <w:spacing w:val="-15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și</w:t>
      </w:r>
      <w:r w:rsidRPr="00FE740C">
        <w:rPr>
          <w:spacing w:val="-16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indemnizația</w:t>
      </w:r>
      <w:r w:rsidRPr="00FE740C">
        <w:rPr>
          <w:spacing w:val="-16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lunară</w:t>
      </w:r>
      <w:r w:rsidRPr="00FE740C">
        <w:rPr>
          <w:spacing w:val="-15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pentru</w:t>
      </w:r>
      <w:r w:rsidRPr="00FE740C">
        <w:rPr>
          <w:spacing w:val="-17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creșterea</w:t>
      </w:r>
      <w:r w:rsidRPr="00FE740C">
        <w:rPr>
          <w:spacing w:val="-15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copiilor,</w:t>
      </w:r>
      <w:r w:rsidRPr="00FE740C">
        <w:rPr>
          <w:spacing w:val="-67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cu</w:t>
      </w:r>
      <w:r w:rsidRPr="00FE740C">
        <w:rPr>
          <w:spacing w:val="-1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modificările și completările</w:t>
      </w:r>
      <w:r w:rsidRPr="00FE740C">
        <w:rPr>
          <w:spacing w:val="-1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ulterioare;</w:t>
      </w:r>
    </w:p>
    <w:p w14:paraId="444C411A" w14:textId="77777777" w:rsidR="00F76518" w:rsidRPr="00FE740C" w:rsidRDefault="00351A22">
      <w:pPr>
        <w:pStyle w:val="ListParagraph"/>
        <w:numPr>
          <w:ilvl w:val="0"/>
          <w:numId w:val="1"/>
        </w:numPr>
        <w:tabs>
          <w:tab w:val="left" w:pos="1008"/>
        </w:tabs>
        <w:spacing w:line="278" w:lineRule="auto"/>
        <w:ind w:firstLine="720"/>
        <w:rPr>
          <w:sz w:val="28"/>
          <w:lang w:val="ro-RO"/>
        </w:rPr>
      </w:pPr>
      <w:r w:rsidRPr="00FE740C">
        <w:rPr>
          <w:sz w:val="28"/>
          <w:lang w:val="ro-RO"/>
        </w:rPr>
        <w:t>Art.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31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din</w:t>
      </w:r>
      <w:r w:rsidRPr="00FE740C">
        <w:rPr>
          <w:spacing w:val="4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HG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nr.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52/2011</w:t>
      </w:r>
      <w:r w:rsidRPr="00FE740C">
        <w:rPr>
          <w:spacing w:val="4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pentru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aprobarea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Normelor</w:t>
      </w:r>
      <w:r w:rsidRPr="00FE740C">
        <w:rPr>
          <w:spacing w:val="4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metodologice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de</w:t>
      </w:r>
      <w:r w:rsidRPr="00FE740C">
        <w:rPr>
          <w:spacing w:val="3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aplicare</w:t>
      </w:r>
      <w:r w:rsidRPr="00FE740C">
        <w:rPr>
          <w:spacing w:val="-67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a</w:t>
      </w:r>
      <w:r w:rsidRPr="00FE740C">
        <w:rPr>
          <w:spacing w:val="-1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prevederilor OUG</w:t>
      </w:r>
      <w:r w:rsidRPr="00FE740C">
        <w:rPr>
          <w:spacing w:val="1"/>
          <w:sz w:val="28"/>
          <w:lang w:val="ro-RO"/>
        </w:rPr>
        <w:t xml:space="preserve"> </w:t>
      </w:r>
      <w:r w:rsidRPr="00FE740C">
        <w:rPr>
          <w:sz w:val="28"/>
          <w:lang w:val="ro-RO"/>
        </w:rPr>
        <w:t>nr.111/2010.</w:t>
      </w:r>
    </w:p>
    <w:p w14:paraId="3C6A5B63" w14:textId="77777777" w:rsidR="00F76518" w:rsidRPr="00FE740C" w:rsidRDefault="00F76518">
      <w:pPr>
        <w:pStyle w:val="BodyText"/>
        <w:rPr>
          <w:sz w:val="30"/>
          <w:lang w:val="ro-RO"/>
        </w:rPr>
      </w:pPr>
    </w:p>
    <w:p w14:paraId="5740AFBE" w14:textId="77777777" w:rsidR="00F76518" w:rsidRPr="00FE740C" w:rsidRDefault="00F76518">
      <w:pPr>
        <w:pStyle w:val="BodyText"/>
        <w:spacing w:before="9"/>
        <w:rPr>
          <w:sz w:val="33"/>
          <w:lang w:val="ro-RO"/>
        </w:rPr>
      </w:pPr>
    </w:p>
    <w:p w14:paraId="2882F878" w14:textId="0F56111F" w:rsidR="00B0748D" w:rsidRDefault="00351A22">
      <w:pPr>
        <w:pStyle w:val="BodyText"/>
        <w:spacing w:line="276" w:lineRule="auto"/>
        <w:ind w:left="117" w:right="104" w:firstLine="790"/>
        <w:jc w:val="both"/>
        <w:rPr>
          <w:lang w:val="ro-RO"/>
        </w:rPr>
      </w:pPr>
      <w:r w:rsidRPr="00FE740C">
        <w:rPr>
          <w:lang w:val="ro-RO"/>
        </w:rPr>
        <w:t>Prin prezenta, vă informăm că în situația în care</w:t>
      </w:r>
      <w:r w:rsidR="00B0748D">
        <w:rPr>
          <w:lang w:val="ro-RO"/>
        </w:rPr>
        <w:t xml:space="preserve"> </w:t>
      </w:r>
      <w:r w:rsidR="00B0748D">
        <w:rPr>
          <w:lang w:val="ro-RO"/>
        </w:rPr>
        <w:t>cererea pentru</w:t>
      </w:r>
      <w:r w:rsidR="00B0748D">
        <w:rPr>
          <w:lang w:val="ro-RO"/>
        </w:rPr>
        <w:t xml:space="preserve"> </w:t>
      </w:r>
      <w:r w:rsidR="00B0748D" w:rsidRPr="00FE740C">
        <w:rPr>
          <w:w w:val="95"/>
          <w:lang w:val="ro-RO"/>
        </w:rPr>
        <w:t>alocația</w:t>
      </w:r>
      <w:r w:rsidR="00B0748D" w:rsidRPr="00FE740C">
        <w:rPr>
          <w:spacing w:val="23"/>
          <w:w w:val="95"/>
          <w:lang w:val="ro-RO"/>
        </w:rPr>
        <w:t xml:space="preserve"> </w:t>
      </w:r>
      <w:r w:rsidR="00B0748D" w:rsidRPr="00FE740C">
        <w:rPr>
          <w:w w:val="95"/>
          <w:lang w:val="ro-RO"/>
        </w:rPr>
        <w:t>de</w:t>
      </w:r>
      <w:r w:rsidR="00B0748D" w:rsidRPr="00FE740C">
        <w:rPr>
          <w:spacing w:val="24"/>
          <w:w w:val="95"/>
          <w:lang w:val="ro-RO"/>
        </w:rPr>
        <w:t xml:space="preserve"> </w:t>
      </w:r>
      <w:r w:rsidR="00B0748D" w:rsidRPr="00FE740C">
        <w:rPr>
          <w:w w:val="95"/>
          <w:lang w:val="ro-RO"/>
        </w:rPr>
        <w:t>stat</w:t>
      </w:r>
      <w:r w:rsidR="00B0748D" w:rsidRPr="00FE740C">
        <w:rPr>
          <w:spacing w:val="23"/>
          <w:w w:val="95"/>
          <w:lang w:val="ro-RO"/>
        </w:rPr>
        <w:t xml:space="preserve"> </w:t>
      </w:r>
      <w:r w:rsidR="00B0748D" w:rsidRPr="00FE740C">
        <w:rPr>
          <w:w w:val="95"/>
          <w:lang w:val="ro-RO"/>
        </w:rPr>
        <w:t>pentru</w:t>
      </w:r>
      <w:r w:rsidR="00B0748D" w:rsidRPr="00FE740C">
        <w:rPr>
          <w:spacing w:val="24"/>
          <w:w w:val="95"/>
          <w:lang w:val="ro-RO"/>
        </w:rPr>
        <w:t xml:space="preserve"> </w:t>
      </w:r>
      <w:r w:rsidR="00B0748D" w:rsidRPr="00FE740C">
        <w:rPr>
          <w:w w:val="95"/>
          <w:lang w:val="ro-RO"/>
        </w:rPr>
        <w:t>copii</w:t>
      </w:r>
      <w:r w:rsidR="00B0748D">
        <w:rPr>
          <w:w w:val="95"/>
          <w:lang w:val="ro-RO"/>
        </w:rPr>
        <w:t xml:space="preserve">, </w:t>
      </w:r>
      <w:r w:rsidR="00B0748D" w:rsidRPr="00FE740C">
        <w:rPr>
          <w:lang w:val="ro-RO"/>
        </w:rPr>
        <w:t>indemnizația</w:t>
      </w:r>
      <w:r w:rsidR="00B0748D" w:rsidRPr="00FE740C">
        <w:rPr>
          <w:spacing w:val="-16"/>
          <w:lang w:val="ro-RO"/>
        </w:rPr>
        <w:t xml:space="preserve"> </w:t>
      </w:r>
      <w:r w:rsidR="00B0748D" w:rsidRPr="00FE740C">
        <w:rPr>
          <w:lang w:val="ro-RO"/>
        </w:rPr>
        <w:t>lunară</w:t>
      </w:r>
      <w:r w:rsidR="00B0748D" w:rsidRPr="00FE740C">
        <w:rPr>
          <w:spacing w:val="-15"/>
          <w:lang w:val="ro-RO"/>
        </w:rPr>
        <w:t xml:space="preserve"> </w:t>
      </w:r>
      <w:r w:rsidR="00B0748D" w:rsidRPr="00FE740C">
        <w:rPr>
          <w:lang w:val="ro-RO"/>
        </w:rPr>
        <w:t>pentru</w:t>
      </w:r>
      <w:r w:rsidR="00B0748D" w:rsidRPr="00FE740C">
        <w:rPr>
          <w:spacing w:val="-17"/>
          <w:lang w:val="ro-RO"/>
        </w:rPr>
        <w:t xml:space="preserve"> </w:t>
      </w:r>
      <w:r w:rsidR="00B0748D" w:rsidRPr="00FE740C">
        <w:rPr>
          <w:lang w:val="ro-RO"/>
        </w:rPr>
        <w:t>creșterea</w:t>
      </w:r>
      <w:r w:rsidR="00B0748D" w:rsidRPr="00FE740C">
        <w:rPr>
          <w:spacing w:val="-15"/>
          <w:lang w:val="ro-RO"/>
        </w:rPr>
        <w:t xml:space="preserve"> </w:t>
      </w:r>
      <w:r w:rsidR="00B0748D" w:rsidRPr="00FE740C">
        <w:rPr>
          <w:lang w:val="ro-RO"/>
        </w:rPr>
        <w:t>copiilor</w:t>
      </w:r>
      <w:r w:rsidR="00B0748D">
        <w:rPr>
          <w:lang w:val="ro-RO"/>
        </w:rPr>
        <w:t xml:space="preserve"> sau stimulent de inserție a fost depusă la un alt județ/sector este necesară depunerea unei cereri la primăria unde aveți domiciliul pentru operarea transferului dosarului dumneavoastră și punerea în plata a dosarului la AJPIS.</w:t>
      </w:r>
    </w:p>
    <w:p w14:paraId="67A2F080" w14:textId="4BCA557F" w:rsidR="00F76518" w:rsidRPr="00FE740C" w:rsidRDefault="00351A22">
      <w:pPr>
        <w:pStyle w:val="BodyText"/>
        <w:spacing w:line="276" w:lineRule="auto"/>
        <w:ind w:left="117" w:right="104" w:firstLine="790"/>
        <w:jc w:val="both"/>
        <w:rPr>
          <w:lang w:val="ro-RO"/>
        </w:rPr>
      </w:pPr>
      <w:r w:rsidRPr="00FE740C">
        <w:rPr>
          <w:lang w:val="ro-RO"/>
        </w:rPr>
        <w:t xml:space="preserve"> </w:t>
      </w:r>
    </w:p>
    <w:p w14:paraId="70F14E97" w14:textId="77777777" w:rsidR="00F76518" w:rsidRPr="00FE740C" w:rsidRDefault="00F76518">
      <w:pPr>
        <w:pStyle w:val="BodyText"/>
        <w:rPr>
          <w:sz w:val="30"/>
          <w:lang w:val="ro-RO"/>
        </w:rPr>
      </w:pPr>
    </w:p>
    <w:p w14:paraId="7460ECDD" w14:textId="77777777" w:rsidR="00F76518" w:rsidRPr="00FE740C" w:rsidRDefault="00F76518">
      <w:pPr>
        <w:pStyle w:val="BodyText"/>
        <w:rPr>
          <w:sz w:val="30"/>
          <w:lang w:val="ro-RO"/>
        </w:rPr>
      </w:pPr>
    </w:p>
    <w:p w14:paraId="456BDDC9" w14:textId="77777777" w:rsidR="00F76518" w:rsidRPr="00FE740C" w:rsidRDefault="00F76518">
      <w:pPr>
        <w:pStyle w:val="BodyText"/>
        <w:rPr>
          <w:sz w:val="30"/>
          <w:lang w:val="ro-RO"/>
        </w:rPr>
      </w:pPr>
    </w:p>
    <w:p w14:paraId="56283977" w14:textId="77777777" w:rsidR="00F76518" w:rsidRPr="00FE740C" w:rsidRDefault="00F76518">
      <w:pPr>
        <w:pStyle w:val="BodyText"/>
        <w:spacing w:before="4"/>
        <w:rPr>
          <w:sz w:val="32"/>
          <w:lang w:val="ro-RO"/>
        </w:rPr>
      </w:pPr>
    </w:p>
    <w:p w14:paraId="60317514" w14:textId="014A8E31" w:rsidR="00F76518" w:rsidRPr="00FE740C" w:rsidRDefault="00351A22">
      <w:pPr>
        <w:pStyle w:val="BodyText"/>
        <w:tabs>
          <w:tab w:val="left" w:pos="6065"/>
        </w:tabs>
        <w:spacing w:line="322" w:lineRule="exact"/>
        <w:ind w:right="938"/>
        <w:jc w:val="right"/>
        <w:rPr>
          <w:lang w:val="ro-RO"/>
        </w:rPr>
      </w:pPr>
      <w:r w:rsidRPr="00FE740C">
        <w:rPr>
          <w:lang w:val="ro-RO"/>
        </w:rPr>
        <w:t>Reprezentant</w:t>
      </w:r>
      <w:r w:rsidRPr="00FE740C">
        <w:rPr>
          <w:spacing w:val="-4"/>
          <w:lang w:val="ro-RO"/>
        </w:rPr>
        <w:t xml:space="preserve"> </w:t>
      </w:r>
      <w:r w:rsidRPr="00FE740C">
        <w:rPr>
          <w:lang w:val="ro-RO"/>
        </w:rPr>
        <w:t>primărie</w:t>
      </w:r>
      <w:r w:rsidRPr="00FE740C">
        <w:rPr>
          <w:lang w:val="ro-RO"/>
        </w:rPr>
        <w:tab/>
        <w:t>Am</w:t>
      </w:r>
      <w:r w:rsidRPr="00FE740C">
        <w:rPr>
          <w:spacing w:val="-2"/>
          <w:lang w:val="ro-RO"/>
        </w:rPr>
        <w:t xml:space="preserve"> </w:t>
      </w:r>
      <w:r w:rsidRPr="00FE740C">
        <w:rPr>
          <w:lang w:val="ro-RO"/>
        </w:rPr>
        <w:t>luat</w:t>
      </w:r>
      <w:r w:rsidRPr="00FE740C">
        <w:rPr>
          <w:spacing w:val="-2"/>
          <w:lang w:val="ro-RO"/>
        </w:rPr>
        <w:t xml:space="preserve"> </w:t>
      </w:r>
      <w:r w:rsidRPr="00FE740C">
        <w:rPr>
          <w:lang w:val="ro-RO"/>
        </w:rPr>
        <w:t>la</w:t>
      </w:r>
      <w:r w:rsidRPr="00FE740C">
        <w:rPr>
          <w:spacing w:val="-3"/>
          <w:lang w:val="ro-RO"/>
        </w:rPr>
        <w:t xml:space="preserve"> </w:t>
      </w:r>
      <w:r w:rsidRPr="00FE740C">
        <w:rPr>
          <w:lang w:val="ro-RO"/>
        </w:rPr>
        <w:t>cunoștință</w:t>
      </w:r>
    </w:p>
    <w:p w14:paraId="0034F234" w14:textId="77777777" w:rsidR="00B0748D" w:rsidRDefault="00B0748D">
      <w:pPr>
        <w:pStyle w:val="BodyText"/>
        <w:tabs>
          <w:tab w:val="left" w:pos="7069"/>
        </w:tabs>
        <w:spacing w:line="322" w:lineRule="exact"/>
        <w:ind w:right="994"/>
        <w:jc w:val="right"/>
        <w:rPr>
          <w:lang w:val="ro-RO"/>
        </w:rPr>
      </w:pPr>
      <w:r>
        <w:rPr>
          <w:lang w:val="ro-RO"/>
        </w:rPr>
        <w:t xml:space="preserve">……………………………….. </w:t>
      </w:r>
    </w:p>
    <w:p w14:paraId="64655ADA" w14:textId="0A3C5364" w:rsidR="00F76518" w:rsidRPr="00FE740C" w:rsidRDefault="00351A22">
      <w:pPr>
        <w:pStyle w:val="BodyText"/>
        <w:tabs>
          <w:tab w:val="left" w:pos="7069"/>
        </w:tabs>
        <w:spacing w:line="322" w:lineRule="exact"/>
        <w:ind w:right="994"/>
        <w:jc w:val="right"/>
        <w:rPr>
          <w:lang w:val="ro-RO"/>
        </w:rPr>
      </w:pPr>
      <w:bookmarkStart w:id="0" w:name="_GoBack"/>
      <w:bookmarkEnd w:id="0"/>
      <w:r w:rsidRPr="00FE740C">
        <w:rPr>
          <w:lang w:val="ro-RO"/>
        </w:rPr>
        <w:t>Nume</w:t>
      </w:r>
      <w:r w:rsidRPr="00FE740C">
        <w:rPr>
          <w:spacing w:val="-2"/>
          <w:lang w:val="ro-RO"/>
        </w:rPr>
        <w:t xml:space="preserve"> </w:t>
      </w:r>
      <w:r w:rsidRPr="00FE740C">
        <w:rPr>
          <w:lang w:val="ro-RO"/>
        </w:rPr>
        <w:t>si</w:t>
      </w:r>
      <w:r w:rsidRPr="00FE740C">
        <w:rPr>
          <w:spacing w:val="-2"/>
          <w:lang w:val="ro-RO"/>
        </w:rPr>
        <w:t xml:space="preserve"> </w:t>
      </w:r>
      <w:r w:rsidRPr="00FE740C">
        <w:rPr>
          <w:lang w:val="ro-RO"/>
        </w:rPr>
        <w:t>prenume</w:t>
      </w:r>
    </w:p>
    <w:p w14:paraId="1F5B4E31" w14:textId="77777777" w:rsidR="00F76518" w:rsidRPr="00FE740C" w:rsidRDefault="00351A22">
      <w:pPr>
        <w:ind w:left="6702"/>
        <w:rPr>
          <w:sz w:val="28"/>
          <w:lang w:val="ro-RO"/>
        </w:rPr>
      </w:pPr>
      <w:r w:rsidRPr="00FE740C">
        <w:rPr>
          <w:sz w:val="28"/>
          <w:lang w:val="ro-RO"/>
        </w:rPr>
        <w:t>…………………………</w:t>
      </w:r>
    </w:p>
    <w:p w14:paraId="0CD35DFC" w14:textId="77777777" w:rsidR="00F76518" w:rsidRPr="00FE740C" w:rsidRDefault="00F76518">
      <w:pPr>
        <w:pStyle w:val="BodyText"/>
        <w:rPr>
          <w:sz w:val="30"/>
          <w:lang w:val="ro-RO"/>
        </w:rPr>
      </w:pPr>
    </w:p>
    <w:p w14:paraId="23C93828" w14:textId="77777777" w:rsidR="00F76518" w:rsidRPr="00FE740C" w:rsidRDefault="00F76518">
      <w:pPr>
        <w:pStyle w:val="BodyText"/>
        <w:spacing w:before="1"/>
        <w:rPr>
          <w:sz w:val="34"/>
          <w:lang w:val="ro-RO"/>
        </w:rPr>
      </w:pPr>
    </w:p>
    <w:p w14:paraId="797C256D" w14:textId="77777777" w:rsidR="00F76518" w:rsidRPr="00FE740C" w:rsidRDefault="00351A22">
      <w:pPr>
        <w:ind w:left="651"/>
        <w:rPr>
          <w:sz w:val="24"/>
          <w:lang w:val="ro-RO"/>
        </w:rPr>
      </w:pPr>
      <w:r w:rsidRPr="00FE740C">
        <w:rPr>
          <w:sz w:val="24"/>
          <w:lang w:val="ro-RO"/>
        </w:rPr>
        <w:t>Data</w:t>
      </w:r>
      <w:r w:rsidRPr="00FE740C">
        <w:rPr>
          <w:spacing w:val="-1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................................</w:t>
      </w:r>
    </w:p>
    <w:p w14:paraId="2AB4D111" w14:textId="77777777" w:rsidR="00F76518" w:rsidRPr="00FE740C" w:rsidRDefault="00F76518">
      <w:pPr>
        <w:pStyle w:val="BodyText"/>
        <w:spacing w:before="1"/>
        <w:rPr>
          <w:sz w:val="36"/>
          <w:lang w:val="ro-RO"/>
        </w:rPr>
      </w:pPr>
    </w:p>
    <w:p w14:paraId="75C5466D" w14:textId="1EF7D214" w:rsidR="00F76518" w:rsidRPr="00351A22" w:rsidRDefault="00351A22">
      <w:pPr>
        <w:spacing w:line="242" w:lineRule="auto"/>
        <w:ind w:left="117" w:firstLine="66"/>
        <w:rPr>
          <w:rFonts w:ascii="Arial"/>
          <w:sz w:val="24"/>
          <w:lang w:val="ro-RO"/>
        </w:rPr>
      </w:pPr>
      <w:r w:rsidRPr="00FE740C">
        <w:rPr>
          <w:sz w:val="24"/>
          <w:lang w:val="ro-RO"/>
        </w:rPr>
        <w:t>Informații</w:t>
      </w:r>
      <w:r w:rsidRPr="00FE740C">
        <w:rPr>
          <w:spacing w:val="-8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suplimentare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privind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datele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cu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caracter</w:t>
      </w:r>
      <w:r w:rsidRPr="00FE740C">
        <w:rPr>
          <w:spacing w:val="-8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personal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pot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fi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accesate</w:t>
      </w:r>
      <w:r w:rsidRPr="00FE740C">
        <w:rPr>
          <w:spacing w:val="-7"/>
          <w:sz w:val="24"/>
          <w:lang w:val="ro-RO"/>
        </w:rPr>
        <w:t xml:space="preserve"> </w:t>
      </w:r>
      <w:r w:rsidRPr="00FE740C">
        <w:rPr>
          <w:sz w:val="24"/>
          <w:lang w:val="ro-RO"/>
        </w:rPr>
        <w:t>pe</w:t>
      </w:r>
      <w:r w:rsidRPr="00FE740C">
        <w:rPr>
          <w:spacing w:val="-8"/>
          <w:sz w:val="24"/>
          <w:lang w:val="ro-RO"/>
        </w:rPr>
        <w:t xml:space="preserve"> </w:t>
      </w:r>
      <w:hyperlink r:id="rId8">
        <w:r w:rsidRPr="00FE740C">
          <w:rPr>
            <w:color w:val="0563C1"/>
            <w:sz w:val="24"/>
            <w:u w:val="single" w:color="0563C1"/>
            <w:lang w:val="ro-RO"/>
          </w:rPr>
          <w:t>www.mmanpis.ro</w:t>
        </w:r>
      </w:hyperlink>
      <w:r w:rsidRPr="00351A22">
        <w:rPr>
          <w:rFonts w:ascii="Arial"/>
          <w:color w:val="0563C1"/>
          <w:spacing w:val="-64"/>
          <w:sz w:val="24"/>
          <w:lang w:val="ro-RO"/>
        </w:rPr>
        <w:t xml:space="preserve"> </w:t>
      </w:r>
      <w:r>
        <w:rPr>
          <w:rFonts w:ascii="Arial"/>
          <w:sz w:val="24"/>
          <w:lang w:val="ro-RO"/>
        </w:rPr>
        <w:t>.</w:t>
      </w:r>
    </w:p>
    <w:sectPr w:rsidR="00F76518" w:rsidRPr="00351A22" w:rsidSect="003D7F56">
      <w:type w:val="continuous"/>
      <w:pgSz w:w="11910" w:h="16840"/>
      <w:pgMar w:top="426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CEF"/>
    <w:multiLevelType w:val="hybridMultilevel"/>
    <w:tmpl w:val="A7D29C3C"/>
    <w:lvl w:ilvl="0" w:tplc="3D0C5D70">
      <w:numFmt w:val="bullet"/>
      <w:lvlText w:val="-"/>
      <w:lvlJc w:val="left"/>
      <w:pPr>
        <w:ind w:left="11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06CE698A">
      <w:numFmt w:val="bullet"/>
      <w:lvlText w:val="•"/>
      <w:lvlJc w:val="left"/>
      <w:pPr>
        <w:ind w:left="1132" w:hanging="149"/>
      </w:pPr>
      <w:rPr>
        <w:rFonts w:hint="default"/>
      </w:rPr>
    </w:lvl>
    <w:lvl w:ilvl="2" w:tplc="5546E1F6">
      <w:numFmt w:val="bullet"/>
      <w:lvlText w:val="•"/>
      <w:lvlJc w:val="left"/>
      <w:pPr>
        <w:ind w:left="2145" w:hanging="149"/>
      </w:pPr>
      <w:rPr>
        <w:rFonts w:hint="default"/>
      </w:rPr>
    </w:lvl>
    <w:lvl w:ilvl="3" w:tplc="4DCA9752">
      <w:numFmt w:val="bullet"/>
      <w:lvlText w:val="•"/>
      <w:lvlJc w:val="left"/>
      <w:pPr>
        <w:ind w:left="3157" w:hanging="149"/>
      </w:pPr>
      <w:rPr>
        <w:rFonts w:hint="default"/>
      </w:rPr>
    </w:lvl>
    <w:lvl w:ilvl="4" w:tplc="957C657A">
      <w:numFmt w:val="bullet"/>
      <w:lvlText w:val="•"/>
      <w:lvlJc w:val="left"/>
      <w:pPr>
        <w:ind w:left="4170" w:hanging="149"/>
      </w:pPr>
      <w:rPr>
        <w:rFonts w:hint="default"/>
      </w:rPr>
    </w:lvl>
    <w:lvl w:ilvl="5" w:tplc="7F7A0958">
      <w:numFmt w:val="bullet"/>
      <w:lvlText w:val="•"/>
      <w:lvlJc w:val="left"/>
      <w:pPr>
        <w:ind w:left="5182" w:hanging="149"/>
      </w:pPr>
      <w:rPr>
        <w:rFonts w:hint="default"/>
      </w:rPr>
    </w:lvl>
    <w:lvl w:ilvl="6" w:tplc="EE446F72">
      <w:numFmt w:val="bullet"/>
      <w:lvlText w:val="•"/>
      <w:lvlJc w:val="left"/>
      <w:pPr>
        <w:ind w:left="6195" w:hanging="149"/>
      </w:pPr>
      <w:rPr>
        <w:rFonts w:hint="default"/>
      </w:rPr>
    </w:lvl>
    <w:lvl w:ilvl="7" w:tplc="D0A270F4">
      <w:numFmt w:val="bullet"/>
      <w:lvlText w:val="•"/>
      <w:lvlJc w:val="left"/>
      <w:pPr>
        <w:ind w:left="7207" w:hanging="149"/>
      </w:pPr>
      <w:rPr>
        <w:rFonts w:hint="default"/>
      </w:rPr>
    </w:lvl>
    <w:lvl w:ilvl="8" w:tplc="DE8E900A">
      <w:numFmt w:val="bullet"/>
      <w:lvlText w:val="•"/>
      <w:lvlJc w:val="left"/>
      <w:pPr>
        <w:ind w:left="8220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518"/>
    <w:rsid w:val="000D55E5"/>
    <w:rsid w:val="001C7F3E"/>
    <w:rsid w:val="0026547D"/>
    <w:rsid w:val="00351A22"/>
    <w:rsid w:val="003D7F56"/>
    <w:rsid w:val="00505431"/>
    <w:rsid w:val="0054600B"/>
    <w:rsid w:val="00690CF3"/>
    <w:rsid w:val="00915A29"/>
    <w:rsid w:val="0098082A"/>
    <w:rsid w:val="00B0748D"/>
    <w:rsid w:val="00B55829"/>
    <w:rsid w:val="00D13E96"/>
    <w:rsid w:val="00E7648D"/>
    <w:rsid w:val="00F67412"/>
    <w:rsid w:val="00F76518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3189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5"/>
      <w:ind w:left="3356" w:right="354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7" w:right="102" w:firstLine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E7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npis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- 08. Informare.docx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 Informare.docx</dc:title>
  <cp:lastModifiedBy>Microsoft account</cp:lastModifiedBy>
  <cp:revision>16</cp:revision>
  <dcterms:created xsi:type="dcterms:W3CDTF">2021-08-23T12:27:00Z</dcterms:created>
  <dcterms:modified xsi:type="dcterms:W3CDTF">2023-02-23T09:51:00Z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